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B7" w:rsidRPr="004565C0" w:rsidRDefault="00A25A27">
      <w:pPr>
        <w:rPr>
          <w:b/>
          <w:bCs/>
          <w:rtl/>
        </w:rPr>
      </w:pPr>
      <w:r w:rsidRPr="004565C0">
        <w:rPr>
          <w:rFonts w:hint="cs"/>
          <w:b/>
          <w:bCs/>
          <w:rtl/>
        </w:rPr>
        <w:t>الگوریتم نحوه تجویز نورتریپتلین</w:t>
      </w:r>
    </w:p>
    <w:p w:rsidR="00A25A27" w:rsidRDefault="00A25A27" w:rsidP="00A25A27">
      <w:pPr>
        <w:rPr>
          <w:rtl/>
        </w:rPr>
      </w:pPr>
      <w:r>
        <w:rPr>
          <w:rFonts w:hint="cs"/>
          <w:rtl/>
        </w:rPr>
        <w:t xml:space="preserve">تجویز 25میلیگرم نور ترپتلین به صورت </w:t>
      </w:r>
      <w:r w:rsidR="001E4DF2">
        <w:rPr>
          <w:rFonts w:hint="cs"/>
          <w:rtl/>
        </w:rPr>
        <w:t>اقرص شب وافزایش هرهفته اقرص تا به سه قرص در شبانه روز برسد</w:t>
      </w:r>
    </w:p>
    <w:p w:rsidR="001E4DF2" w:rsidRDefault="004565C0" w:rsidP="00A25A27">
      <w:pPr>
        <w:rPr>
          <w:rtl/>
        </w:rPr>
      </w:pPr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1pt;margin-top:17.65pt;width:20.25pt;height:22.5pt;z-index:251660288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27" type="#_x0000_t32" style="position:absolute;left:0;text-align:left;margin-left:267.75pt;margin-top:17.65pt;width:.75pt;height:22.5pt;flip:x;z-index:251659264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26" type="#_x0000_t32" style="position:absolute;left:0;text-align:left;margin-left:187.5pt;margin-top:17.65pt;width:22.5pt;height:14.25pt;flip:x;z-index:251658240" o:connectortype="straight">
            <v:stroke endarrow="block"/>
            <w10:wrap anchorx="page"/>
          </v:shape>
        </w:pict>
      </w:r>
      <w:r w:rsidR="001E4DF2">
        <w:rPr>
          <w:rFonts w:hint="cs"/>
          <w:rtl/>
        </w:rPr>
        <w:t xml:space="preserve">                          چهار هفته بعد ویزیت از نظر ارزیابی پاسخ به درمان</w:t>
      </w:r>
    </w:p>
    <w:p w:rsidR="009E35CC" w:rsidRDefault="009E35CC" w:rsidP="00A25A27">
      <w:pPr>
        <w:rPr>
          <w:rtl/>
        </w:rPr>
      </w:pPr>
    </w:p>
    <w:p w:rsidR="009E35CC" w:rsidRDefault="009E35CC" w:rsidP="009E35CC">
      <w:pPr>
        <w:rPr>
          <w:rtl/>
        </w:rPr>
      </w:pPr>
      <w:r>
        <w:rPr>
          <w:rFonts w:hint="cs"/>
          <w:rtl/>
        </w:rPr>
        <w:t xml:space="preserve">            کاهش علائم کمتر                 کاهش علائم کمتر              کاهش علائم بیش از    </w:t>
      </w:r>
    </w:p>
    <w:p w:rsidR="009E35CC" w:rsidRDefault="004565C0" w:rsidP="009E35CC">
      <w:r>
        <w:rPr>
          <w:rFonts w:hint="cs"/>
          <w:noProof/>
          <w:rtl/>
        </w:rPr>
        <w:pict>
          <v:shape id="_x0000_s1031" type="#_x0000_t32" style="position:absolute;left:0;text-align:left;margin-left:378pt;margin-top:21.25pt;width:16.5pt;height:16.5pt;z-index:251663360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30" type="#_x0000_t32" style="position:absolute;left:0;text-align:left;margin-left:261pt;margin-top:21.25pt;width:0;height:16.5pt;z-index:251662336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29" type="#_x0000_t32" style="position:absolute;left:0;text-align:left;margin-left:96pt;margin-top:21.25pt;width:27pt;height:12.75pt;flip:x;z-index:251661312" o:connectortype="straight">
            <v:stroke endarrow="block"/>
            <w10:wrap anchorx="page"/>
          </v:shape>
        </w:pict>
      </w:r>
      <w:r w:rsidR="009E35CC">
        <w:rPr>
          <w:rFonts w:hint="cs"/>
          <w:rtl/>
        </w:rPr>
        <w:t xml:space="preserve">                 از25%                            از25% تا50%                   50%</w:t>
      </w:r>
    </w:p>
    <w:p w:rsidR="009E35CC" w:rsidRDefault="009E35CC" w:rsidP="009E35CC">
      <w:pPr>
        <w:rPr>
          <w:rtl/>
        </w:rPr>
      </w:pPr>
    </w:p>
    <w:p w:rsidR="009E35CC" w:rsidRDefault="009E35CC" w:rsidP="004565C0">
      <w:r>
        <w:rPr>
          <w:rFonts w:hint="cs"/>
          <w:rtl/>
        </w:rPr>
        <w:t xml:space="preserve">ارجاع غیر فوری به روانپزشک             ادامه درمان +اطمینان </w:t>
      </w:r>
      <w:r w:rsidR="00EC65E8">
        <w:rPr>
          <w:rFonts w:hint="cs"/>
          <w:rtl/>
        </w:rPr>
        <w:t xml:space="preserve">                                  ادامه درمان +</w:t>
      </w:r>
      <w:r w:rsidR="004565C0">
        <w:rPr>
          <w:rFonts w:hint="cs"/>
          <w:rtl/>
        </w:rPr>
        <w:t xml:space="preserve">آموزش در مورد </w:t>
      </w:r>
    </w:p>
    <w:p w:rsidR="009E35CC" w:rsidRDefault="009E35CC" w:rsidP="009E35CC">
      <w:pPr>
        <w:rPr>
          <w:rtl/>
        </w:rPr>
      </w:pPr>
      <w:r>
        <w:rPr>
          <w:rFonts w:hint="cs"/>
          <w:rtl/>
        </w:rPr>
        <w:t>یاپزشک دوره دیده                           بخشی وآموزش در مورد</w:t>
      </w:r>
      <w:r w:rsidR="004565C0" w:rsidRPr="004565C0">
        <w:rPr>
          <w:rFonts w:hint="cs"/>
          <w:rtl/>
        </w:rPr>
        <w:t xml:space="preserve"> </w:t>
      </w:r>
      <w:r w:rsidR="004565C0">
        <w:rPr>
          <w:rFonts w:hint="cs"/>
          <w:rtl/>
        </w:rPr>
        <w:t xml:space="preserve">مصرف دارو      </w:t>
      </w:r>
      <w:r>
        <w:rPr>
          <w:rFonts w:hint="cs"/>
          <w:rtl/>
        </w:rPr>
        <w:t xml:space="preserve"> </w:t>
      </w:r>
      <w:r w:rsidR="004565C0">
        <w:rPr>
          <w:rFonts w:hint="cs"/>
          <w:rtl/>
        </w:rPr>
        <w:t xml:space="preserve">          </w:t>
      </w:r>
      <w:r>
        <w:rPr>
          <w:rFonts w:hint="cs"/>
          <w:rtl/>
        </w:rPr>
        <w:t>مصرف دارو</w:t>
      </w:r>
      <w:r w:rsidR="00EC65E8">
        <w:rPr>
          <w:rFonts w:hint="cs"/>
          <w:rtl/>
        </w:rPr>
        <w:t xml:space="preserve"> </w:t>
      </w:r>
      <w:r w:rsidR="004565C0">
        <w:rPr>
          <w:rFonts w:hint="cs"/>
          <w:rtl/>
        </w:rPr>
        <w:t>+ویزیت 1ماه بعد</w:t>
      </w:r>
      <w:r w:rsidR="00EC65E8">
        <w:rPr>
          <w:rFonts w:hint="cs"/>
          <w:rtl/>
        </w:rPr>
        <w:t xml:space="preserve">        </w:t>
      </w:r>
    </w:p>
    <w:p w:rsidR="009E35CC" w:rsidRDefault="00013567" w:rsidP="004565C0">
      <w:pPr>
        <w:tabs>
          <w:tab w:val="left" w:pos="2951"/>
        </w:tabs>
        <w:jc w:val="right"/>
        <w:rPr>
          <w:rFonts w:hint="cs"/>
          <w:rtl/>
        </w:rPr>
      </w:pPr>
      <w:r>
        <w:rPr>
          <w:rFonts w:hint="cs"/>
          <w:noProof/>
          <w:rtl/>
        </w:rPr>
        <w:pict>
          <v:shape id="_x0000_s1044" type="#_x0000_t32" style="position:absolute;margin-left:240.75pt;margin-top:28.85pt;width:0;height:46.5pt;flip:y;z-index:251668480" o:connectortype="straight">
            <w10:wrap anchorx="page"/>
          </v:shape>
        </w:pict>
      </w:r>
      <w:r w:rsidR="009E35CC">
        <w:rPr>
          <w:rtl/>
        </w:rPr>
        <w:tab/>
      </w:r>
      <w:r w:rsidR="009E35CC">
        <w:rPr>
          <w:rFonts w:hint="cs"/>
          <w:rtl/>
        </w:rPr>
        <w:t>+ویزیت 1ماه بعد</w:t>
      </w:r>
      <w:r w:rsidR="004565C0">
        <w:rPr>
          <w:rFonts w:hint="cs"/>
          <w:rtl/>
        </w:rPr>
        <w:t xml:space="preserve">                                          وهر ماه تا 6ماه سپس ارجاع                               غیر فوری به روانپزشک یا پزشک</w:t>
      </w:r>
    </w:p>
    <w:p w:rsidR="004565C0" w:rsidRDefault="004565C0" w:rsidP="004565C0">
      <w:pPr>
        <w:tabs>
          <w:tab w:val="left" w:pos="2951"/>
        </w:tabs>
        <w:jc w:val="right"/>
        <w:rPr>
          <w:rFonts w:hint="cs"/>
          <w:rtl/>
        </w:rPr>
      </w:pPr>
      <w:r>
        <w:rPr>
          <w:rFonts w:hint="cs"/>
          <w:rtl/>
        </w:rPr>
        <w:t xml:space="preserve"> دوره دیده جهت تصمیم گیری درباره</w:t>
      </w:r>
    </w:p>
    <w:p w:rsidR="00124388" w:rsidRDefault="00124388" w:rsidP="004565C0">
      <w:pPr>
        <w:tabs>
          <w:tab w:val="left" w:pos="2951"/>
          <w:tab w:val="left" w:pos="7211"/>
          <w:tab w:val="right" w:pos="9026"/>
        </w:tabs>
        <w:rPr>
          <w:rtl/>
        </w:rPr>
      </w:pPr>
      <w:r>
        <w:rPr>
          <w:noProof/>
          <w:rtl/>
        </w:rPr>
        <w:pict>
          <v:shape id="_x0000_s1039" type="#_x0000_t32" style="position:absolute;left:0;text-align:left;margin-left:240.75pt;margin-top:11.7pt;width:71.25pt;height:56.25pt;z-index:25166540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38" type="#_x0000_t32" style="position:absolute;left:0;text-align:left;margin-left:142.5pt;margin-top:11.7pt;width:98.25pt;height:45pt;flip:x;z-index:251664384" o:connectortype="straight">
            <v:stroke endarrow="block"/>
            <w10:wrap anchorx="page"/>
          </v:shape>
        </w:pict>
      </w:r>
      <w:r w:rsidR="004565C0">
        <w:rPr>
          <w:rtl/>
        </w:rPr>
        <w:tab/>
      </w:r>
      <w:r w:rsidR="004565C0">
        <w:rPr>
          <w:rFonts w:hint="cs"/>
          <w:rtl/>
        </w:rPr>
        <w:t xml:space="preserve">                                                            ادامه درمان              </w:t>
      </w:r>
    </w:p>
    <w:p w:rsidR="00124388" w:rsidRPr="00124388" w:rsidRDefault="00124388" w:rsidP="00124388">
      <w:pPr>
        <w:rPr>
          <w:rtl/>
        </w:rPr>
      </w:pPr>
    </w:p>
    <w:p w:rsidR="00124388" w:rsidRDefault="00124388" w:rsidP="00124388">
      <w:pPr>
        <w:rPr>
          <w:rtl/>
        </w:rPr>
      </w:pPr>
    </w:p>
    <w:p w:rsidR="00124388" w:rsidRDefault="00013567" w:rsidP="00124388">
      <w:pPr>
        <w:tabs>
          <w:tab w:val="left" w:pos="2411"/>
        </w:tabs>
        <w:jc w:val="both"/>
        <w:rPr>
          <w:rFonts w:hint="cs"/>
          <w:rtl/>
        </w:rPr>
      </w:pPr>
      <w:r>
        <w:rPr>
          <w:noProof/>
          <w:rtl/>
        </w:rPr>
        <w:pict>
          <v:shape id="_x0000_s1043" type="#_x0000_t32" style="position:absolute;left:0;text-align:left;margin-left:147.75pt;margin-top:18.3pt;width:13.5pt;height:18pt;flip:x;z-index:251667456" o:connectortype="straight">
            <v:stroke endarrow="block"/>
            <w10:wrap anchorx="page"/>
          </v:shape>
        </w:pict>
      </w:r>
      <w:r w:rsidR="00124388">
        <w:rPr>
          <w:noProof/>
          <w:rtl/>
        </w:rPr>
        <w:pict>
          <v:shape id="_x0000_s1042" type="#_x0000_t32" style="position:absolute;left:0;text-align:left;margin-left:328.5pt;margin-top:22.8pt;width:22.5pt;height:17.25pt;z-index:251666432" o:connectortype="straight">
            <v:stroke endarrow="block"/>
            <w10:wrap anchorx="page"/>
          </v:shape>
        </w:pict>
      </w:r>
      <w:r w:rsidR="00124388">
        <w:rPr>
          <w:rtl/>
        </w:rPr>
        <w:tab/>
      </w:r>
      <w:r w:rsidR="00124388">
        <w:rPr>
          <w:rFonts w:hint="cs"/>
          <w:rtl/>
        </w:rPr>
        <w:t>پیشرفت محسوس درمانی                  عدم</w:t>
      </w:r>
      <w:r w:rsidR="00124388" w:rsidRPr="00124388">
        <w:rPr>
          <w:rFonts w:hint="cs"/>
          <w:rtl/>
        </w:rPr>
        <w:t xml:space="preserve"> </w:t>
      </w:r>
      <w:r w:rsidR="00124388">
        <w:rPr>
          <w:rFonts w:hint="cs"/>
          <w:rtl/>
        </w:rPr>
        <w:t>پیشرفت محسوس درمانی</w:t>
      </w:r>
    </w:p>
    <w:p w:rsidR="00124388" w:rsidRDefault="00124388" w:rsidP="00013567">
      <w:pPr>
        <w:tabs>
          <w:tab w:val="left" w:pos="5291"/>
        </w:tabs>
        <w:jc w:val="both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124388" w:rsidRDefault="00124388" w:rsidP="00013567">
      <w:pPr>
        <w:tabs>
          <w:tab w:val="left" w:pos="2411"/>
        </w:tabs>
        <w:rPr>
          <w:rtl/>
        </w:rPr>
      </w:pPr>
      <w:r>
        <w:rPr>
          <w:rFonts w:hint="cs"/>
          <w:rtl/>
        </w:rPr>
        <w:t xml:space="preserve">ادامه پیگیری ماهانهو پس از6ما                                             </w:t>
      </w:r>
      <w:r w:rsidR="00013567">
        <w:rPr>
          <w:rFonts w:hint="cs"/>
          <w:rtl/>
        </w:rPr>
        <w:t>به روانپزشک یا پزشک عمومی</w:t>
      </w:r>
      <w:r w:rsidR="00013567" w:rsidRPr="00013567">
        <w:rPr>
          <w:rFonts w:hint="cs"/>
          <w:rtl/>
        </w:rPr>
        <w:t xml:space="preserve"> </w:t>
      </w:r>
      <w:r w:rsidR="00013567">
        <w:rPr>
          <w:rFonts w:hint="cs"/>
          <w:rtl/>
        </w:rPr>
        <w:t>دوره دیده</w:t>
      </w:r>
    </w:p>
    <w:p w:rsidR="004565C0" w:rsidRDefault="00124388" w:rsidP="00124388">
      <w:pPr>
        <w:rPr>
          <w:rFonts w:hint="cs"/>
          <w:rtl/>
        </w:rPr>
      </w:pPr>
      <w:r>
        <w:rPr>
          <w:rFonts w:hint="cs"/>
          <w:rtl/>
        </w:rPr>
        <w:t>ارجاع به روانپزشک یا پزشک</w:t>
      </w:r>
      <w:r w:rsidR="00013567">
        <w:rPr>
          <w:rFonts w:hint="cs"/>
          <w:rtl/>
        </w:rPr>
        <w:t xml:space="preserve">                                              </w:t>
      </w:r>
    </w:p>
    <w:p w:rsidR="00124388" w:rsidRDefault="00124388" w:rsidP="00124388">
      <w:pPr>
        <w:rPr>
          <w:rFonts w:hint="cs"/>
          <w:rtl/>
        </w:rPr>
      </w:pPr>
      <w:r>
        <w:rPr>
          <w:rFonts w:hint="cs"/>
          <w:rtl/>
        </w:rPr>
        <w:t>جهت تصمیم گیری درباره مدت</w:t>
      </w:r>
    </w:p>
    <w:p w:rsidR="00124388" w:rsidRPr="00124388" w:rsidRDefault="00124388" w:rsidP="00124388">
      <w:pPr>
        <w:rPr>
          <w:rtl/>
        </w:rPr>
      </w:pPr>
      <w:r>
        <w:rPr>
          <w:rFonts w:hint="cs"/>
          <w:rtl/>
        </w:rPr>
        <w:t>درمان</w:t>
      </w:r>
    </w:p>
    <w:sectPr w:rsidR="00124388" w:rsidRPr="00124388" w:rsidSect="002F52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A27"/>
    <w:rsid w:val="00013567"/>
    <w:rsid w:val="00124388"/>
    <w:rsid w:val="001E4DF2"/>
    <w:rsid w:val="002F5228"/>
    <w:rsid w:val="004565C0"/>
    <w:rsid w:val="00825AB7"/>
    <w:rsid w:val="009E35CC"/>
    <w:rsid w:val="00A25A27"/>
    <w:rsid w:val="00E13352"/>
    <w:rsid w:val="00EC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24" type="connector" idref="#_x0000_s1038"/>
        <o:r id="V:Rule26" type="connector" idref="#_x0000_s1039"/>
        <o:r id="V:Rule30" type="connector" idref="#_x0000_s1042"/>
        <o:r id="V:Rule32" type="connector" idref="#_x0000_s1043"/>
        <o:r id="V:Rule34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mojgan</dc:creator>
  <cp:keywords/>
  <dc:description/>
  <cp:lastModifiedBy>mojgan</cp:lastModifiedBy>
  <cp:revision>2</cp:revision>
  <dcterms:created xsi:type="dcterms:W3CDTF">2011-08-10T08:52:00Z</dcterms:created>
  <dcterms:modified xsi:type="dcterms:W3CDTF">2011-08-13T07:07:00Z</dcterms:modified>
</cp:coreProperties>
</file>